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69FE" w:rsidRDefault="007B69FE" w:rsidP="003F3ABD">
      <w:pPr>
        <w:spacing w:after="0" w:line="480" w:lineRule="auto"/>
        <w:jc w:val="center"/>
        <w:rPr>
          <w:rFonts w:ascii="Times New Roman" w:hAnsi="Times New Roman" w:cs="Times New Roman"/>
          <w:sz w:val="24"/>
          <w:szCs w:val="24"/>
        </w:rPr>
      </w:pPr>
    </w:p>
    <w:p w:rsidR="007B69FE" w:rsidRDefault="007B69FE" w:rsidP="003F3ABD">
      <w:pPr>
        <w:spacing w:after="0" w:line="480" w:lineRule="auto"/>
        <w:jc w:val="center"/>
        <w:rPr>
          <w:rFonts w:ascii="Times New Roman" w:hAnsi="Times New Roman" w:cs="Times New Roman"/>
          <w:sz w:val="24"/>
          <w:szCs w:val="24"/>
        </w:rPr>
      </w:pPr>
      <w:bookmarkStart w:id="0" w:name="_GoBack"/>
      <w:bookmarkEnd w:id="0"/>
    </w:p>
    <w:p w:rsidR="007B69FE" w:rsidRDefault="007B69FE" w:rsidP="003F3ABD">
      <w:pPr>
        <w:spacing w:after="0" w:line="480" w:lineRule="auto"/>
        <w:jc w:val="center"/>
        <w:rPr>
          <w:rFonts w:ascii="Times New Roman" w:hAnsi="Times New Roman" w:cs="Times New Roman"/>
          <w:sz w:val="24"/>
          <w:szCs w:val="24"/>
        </w:rPr>
      </w:pPr>
    </w:p>
    <w:p w:rsidR="007B69FE" w:rsidRDefault="007B69FE" w:rsidP="003F3ABD">
      <w:pPr>
        <w:spacing w:after="0" w:line="480" w:lineRule="auto"/>
        <w:jc w:val="center"/>
        <w:rPr>
          <w:rFonts w:ascii="Times New Roman" w:hAnsi="Times New Roman" w:cs="Times New Roman"/>
          <w:sz w:val="24"/>
          <w:szCs w:val="24"/>
        </w:rPr>
      </w:pPr>
    </w:p>
    <w:p w:rsidR="007B69FE" w:rsidRDefault="007B69FE" w:rsidP="003F3ABD">
      <w:pPr>
        <w:spacing w:after="0" w:line="480" w:lineRule="auto"/>
        <w:jc w:val="center"/>
        <w:rPr>
          <w:rFonts w:ascii="Times New Roman" w:hAnsi="Times New Roman" w:cs="Times New Roman"/>
          <w:sz w:val="24"/>
          <w:szCs w:val="24"/>
        </w:rPr>
      </w:pPr>
    </w:p>
    <w:p w:rsidR="007B69FE" w:rsidRDefault="007B69FE" w:rsidP="003F3ABD">
      <w:pPr>
        <w:spacing w:after="0" w:line="480" w:lineRule="auto"/>
        <w:jc w:val="center"/>
        <w:rPr>
          <w:rFonts w:ascii="Times New Roman" w:hAnsi="Times New Roman" w:cs="Times New Roman"/>
          <w:sz w:val="24"/>
          <w:szCs w:val="24"/>
        </w:rPr>
      </w:pPr>
    </w:p>
    <w:p w:rsidR="007B69FE" w:rsidRDefault="007B69FE" w:rsidP="003F3ABD">
      <w:pPr>
        <w:spacing w:after="0" w:line="480" w:lineRule="auto"/>
        <w:jc w:val="center"/>
        <w:rPr>
          <w:rFonts w:ascii="Times New Roman" w:hAnsi="Times New Roman" w:cs="Times New Roman"/>
          <w:sz w:val="24"/>
          <w:szCs w:val="24"/>
        </w:rPr>
      </w:pPr>
    </w:p>
    <w:p w:rsidR="007B69FE" w:rsidRDefault="007B69FE" w:rsidP="003F3ABD">
      <w:pPr>
        <w:spacing w:after="0" w:line="480" w:lineRule="auto"/>
        <w:jc w:val="center"/>
        <w:rPr>
          <w:rFonts w:ascii="Times New Roman" w:hAnsi="Times New Roman" w:cs="Times New Roman"/>
          <w:sz w:val="24"/>
          <w:szCs w:val="24"/>
        </w:rPr>
      </w:pPr>
    </w:p>
    <w:p w:rsidR="0080412D" w:rsidRDefault="00B5779E" w:rsidP="003F3AB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`Automated Onboarding System</w:t>
      </w:r>
    </w:p>
    <w:p w:rsidR="007B69FE" w:rsidRDefault="00B5779E" w:rsidP="003F3AB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B69FE" w:rsidRDefault="00B5779E" w:rsidP="003F3AB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B69FE" w:rsidRPr="007B69FE" w:rsidRDefault="007B69FE" w:rsidP="003F3ABD">
      <w:pPr>
        <w:spacing w:after="0" w:line="480" w:lineRule="auto"/>
        <w:rPr>
          <w:rFonts w:ascii="Times New Roman" w:hAnsi="Times New Roman" w:cs="Times New Roman"/>
          <w:sz w:val="24"/>
          <w:szCs w:val="24"/>
        </w:rPr>
      </w:pPr>
    </w:p>
    <w:p w:rsidR="007B69FE" w:rsidRDefault="007B69FE" w:rsidP="003F3ABD">
      <w:pPr>
        <w:spacing w:after="0" w:line="480" w:lineRule="auto"/>
        <w:rPr>
          <w:rFonts w:ascii="Times New Roman" w:hAnsi="Times New Roman" w:cs="Times New Roman"/>
          <w:sz w:val="24"/>
          <w:szCs w:val="24"/>
        </w:rPr>
      </w:pPr>
    </w:p>
    <w:p w:rsidR="003F3ABD" w:rsidRDefault="003F3ABD">
      <w:pPr>
        <w:rPr>
          <w:rFonts w:ascii="Times New Roman" w:hAnsi="Times New Roman" w:cs="Times New Roman"/>
          <w:sz w:val="24"/>
          <w:szCs w:val="24"/>
        </w:rPr>
      </w:pPr>
      <w:r>
        <w:rPr>
          <w:rFonts w:ascii="Times New Roman" w:hAnsi="Times New Roman" w:cs="Times New Roman"/>
          <w:sz w:val="24"/>
          <w:szCs w:val="24"/>
        </w:rPr>
        <w:br w:type="page"/>
      </w:r>
    </w:p>
    <w:p w:rsidR="007B69FE" w:rsidRDefault="00B5779E" w:rsidP="003F3AB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Automated Onboarding System</w:t>
      </w:r>
    </w:p>
    <w:p w:rsidR="007B69FE" w:rsidRDefault="00B5779E" w:rsidP="003F3AB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Human Resource (HR) practitioners always experience a daunting task of integrating new employees into the system. The onboarding process entails recording personal credentials such as full names, contact information, postal addresses, ID photos, and business cards. The HR practitioners have to handle so much</w:t>
      </w:r>
      <w:r w:rsidR="00020CE2">
        <w:rPr>
          <w:rFonts w:ascii="Times New Roman" w:hAnsi="Times New Roman" w:cs="Times New Roman"/>
          <w:sz w:val="24"/>
          <w:szCs w:val="24"/>
        </w:rPr>
        <w:t xml:space="preserve"> paperwork leading to exhaustion. Besides, the new employees take a lot of time filling the onboarding forms. </w:t>
      </w:r>
    </w:p>
    <w:p w:rsidR="00020CE2" w:rsidRDefault="00B5779E" w:rsidP="003F3AB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An organization that experiences such challenges can adopt software that automates the onboarding process. Besides, the proposed IT framework makes HR operations paperless since the recruits enter their credentials which are stored in the system’s database. The advantages of the system include reduced office space used to hire new employees. Paperless operations also minimize storages spaces used to store large amounts of documents and files</w:t>
      </w:r>
      <w:r w:rsidR="00114325">
        <w:rPr>
          <w:rFonts w:ascii="Times New Roman" w:hAnsi="Times New Roman" w:cs="Times New Roman"/>
          <w:sz w:val="24"/>
          <w:szCs w:val="24"/>
        </w:rPr>
        <w:t xml:space="preserve"> (Human Resource Articles, 2015)</w:t>
      </w:r>
      <w:r>
        <w:rPr>
          <w:rFonts w:ascii="Times New Roman" w:hAnsi="Times New Roman" w:cs="Times New Roman"/>
          <w:sz w:val="24"/>
          <w:szCs w:val="24"/>
        </w:rPr>
        <w:t xml:space="preserve">. Also, the new employees enter their credentials with a lot of ease </w:t>
      </w:r>
      <w:r w:rsidR="00426BE5">
        <w:rPr>
          <w:rFonts w:ascii="Times New Roman" w:hAnsi="Times New Roman" w:cs="Times New Roman"/>
          <w:sz w:val="24"/>
          <w:szCs w:val="24"/>
        </w:rPr>
        <w:t>at the entry office. Most importantly, HR practitioners can easily retrieve employees' information from the system's databases. Besides, they can effectively carry out assessment appraisal since they do not have to</w:t>
      </w:r>
      <w:r w:rsidR="00C835C0">
        <w:rPr>
          <w:rFonts w:ascii="Times New Roman" w:hAnsi="Times New Roman" w:cs="Times New Roman"/>
          <w:sz w:val="24"/>
          <w:szCs w:val="24"/>
        </w:rPr>
        <w:tab/>
      </w:r>
      <w:r w:rsidR="00426BE5">
        <w:rPr>
          <w:rFonts w:ascii="Times New Roman" w:hAnsi="Times New Roman" w:cs="Times New Roman"/>
          <w:sz w:val="24"/>
          <w:szCs w:val="24"/>
        </w:rPr>
        <w:t xml:space="preserve"> read huge amounts of papers to get the required information as it is displayed on the screen with a touch of a button</w:t>
      </w:r>
      <w:r w:rsidR="00462EE0">
        <w:rPr>
          <w:rFonts w:ascii="Times New Roman" w:hAnsi="Times New Roman" w:cs="Times New Roman"/>
          <w:sz w:val="24"/>
          <w:szCs w:val="24"/>
        </w:rPr>
        <w:t xml:space="preserve"> </w:t>
      </w:r>
      <w:r w:rsidR="00462EE0">
        <w:rPr>
          <w:rFonts w:ascii="Times New Roman" w:hAnsi="Times New Roman" w:cs="Times New Roman"/>
          <w:sz w:val="24"/>
          <w:szCs w:val="24"/>
        </w:rPr>
        <w:t>(Nawaz &amp; Gomes, 2014)</w:t>
      </w:r>
      <w:r w:rsidR="00426BE5">
        <w:rPr>
          <w:rFonts w:ascii="Times New Roman" w:hAnsi="Times New Roman" w:cs="Times New Roman"/>
          <w:sz w:val="24"/>
          <w:szCs w:val="24"/>
        </w:rPr>
        <w:t>. Automated onboarding process instills the organizational culture into the new employees at the time of entry. They get the impression that the company values efficiency. Notably, the cost of printing documents is significantly reduced,</w:t>
      </w:r>
    </w:p>
    <w:p w:rsidR="00426BE5" w:rsidRDefault="00B5779E" w:rsidP="003F3AB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Conversely, the organization needs to hone the practitioners' technical and computer skills to operate the IT system. In this regard, they incur additional expenses</w:t>
      </w:r>
      <w:r w:rsidR="00114325">
        <w:rPr>
          <w:rFonts w:ascii="Times New Roman" w:hAnsi="Times New Roman" w:cs="Times New Roman"/>
          <w:sz w:val="24"/>
          <w:szCs w:val="24"/>
        </w:rPr>
        <w:t xml:space="preserve">. Also, automation technologies can lead to an overhaul of the management since their skills will be redundant. Besides, the organization needs to meet regulatory compliance to ensure that the system meets </w:t>
      </w:r>
      <w:r w:rsidR="00114325">
        <w:rPr>
          <w:rFonts w:ascii="Times New Roman" w:hAnsi="Times New Roman" w:cs="Times New Roman"/>
          <w:sz w:val="24"/>
          <w:szCs w:val="24"/>
        </w:rPr>
        <w:lastRenderedPageBreak/>
        <w:t>quality assurance. Lastly, organizations need to careful while implementing the new system since it is likely to have an impact on the morale of the employees.</w:t>
      </w:r>
    </w:p>
    <w:p w:rsidR="00114325" w:rsidRDefault="00114325" w:rsidP="003F3ABD">
      <w:pPr>
        <w:spacing w:after="0" w:line="480" w:lineRule="auto"/>
        <w:rPr>
          <w:rFonts w:ascii="Times New Roman" w:hAnsi="Times New Roman" w:cs="Times New Roman"/>
          <w:sz w:val="24"/>
          <w:szCs w:val="24"/>
        </w:rPr>
      </w:pPr>
    </w:p>
    <w:p w:rsidR="00114325" w:rsidRDefault="00114325" w:rsidP="003F3ABD">
      <w:pPr>
        <w:spacing w:after="0" w:line="480" w:lineRule="auto"/>
        <w:rPr>
          <w:rFonts w:ascii="Times New Roman" w:hAnsi="Times New Roman" w:cs="Times New Roman"/>
          <w:sz w:val="24"/>
          <w:szCs w:val="24"/>
        </w:rPr>
      </w:pPr>
    </w:p>
    <w:p w:rsidR="00462EE0" w:rsidRDefault="00462EE0">
      <w:pPr>
        <w:rPr>
          <w:rFonts w:ascii="Times New Roman" w:hAnsi="Times New Roman" w:cs="Times New Roman"/>
          <w:sz w:val="24"/>
          <w:szCs w:val="24"/>
        </w:rPr>
      </w:pPr>
      <w:r>
        <w:rPr>
          <w:rFonts w:ascii="Times New Roman" w:hAnsi="Times New Roman" w:cs="Times New Roman"/>
          <w:sz w:val="24"/>
          <w:szCs w:val="24"/>
        </w:rPr>
        <w:br w:type="page"/>
      </w:r>
    </w:p>
    <w:p w:rsidR="00114325" w:rsidRDefault="00B5779E" w:rsidP="003F3AB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14325" w:rsidRDefault="00B5779E" w:rsidP="003F3AB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Human resources articles. (July 28, 2015). Automating new hire paperwork benefits </w:t>
      </w:r>
      <w:r w:rsidR="003F3ABD">
        <w:rPr>
          <w:rFonts w:ascii="Times New Roman" w:hAnsi="Times New Roman" w:cs="Times New Roman"/>
          <w:sz w:val="24"/>
          <w:szCs w:val="24"/>
        </w:rPr>
        <w:t xml:space="preserve">your business and employees. Retrieved from </w:t>
      </w:r>
      <w:hyperlink r:id="rId6" w:history="1">
        <w:r w:rsidRPr="0046189A">
          <w:rPr>
            <w:rStyle w:val="Hyperlink"/>
            <w:rFonts w:ascii="Times New Roman" w:hAnsi="Times New Roman" w:cs="Times New Roman"/>
            <w:sz w:val="24"/>
            <w:szCs w:val="24"/>
          </w:rPr>
          <w:t>https://www.paychex.com/articles/human-resources/benefits-of-automating-paperwork/</w:t>
        </w:r>
      </w:hyperlink>
    </w:p>
    <w:p w:rsidR="00993ED8" w:rsidRPr="007B69FE" w:rsidRDefault="00B5779E" w:rsidP="003F3AB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Nawaz, M N. &amp; Gomes, A. M. (2014). Automation of the HR functions enhance the professional</w:t>
      </w:r>
      <w:r w:rsidR="003F3ABD">
        <w:rPr>
          <w:rFonts w:ascii="Times New Roman" w:hAnsi="Times New Roman" w:cs="Times New Roman"/>
          <w:sz w:val="24"/>
          <w:szCs w:val="24"/>
        </w:rPr>
        <w:t xml:space="preserve"> </w:t>
      </w:r>
      <w:r>
        <w:rPr>
          <w:rFonts w:ascii="Times New Roman" w:hAnsi="Times New Roman" w:cs="Times New Roman"/>
          <w:sz w:val="24"/>
          <w:szCs w:val="24"/>
        </w:rPr>
        <w:t xml:space="preserve">Efficiency of the HR professionals: </w:t>
      </w:r>
      <w:r w:rsidRPr="00993ED8">
        <w:rPr>
          <w:rFonts w:ascii="Times New Roman" w:hAnsi="Times New Roman" w:cs="Times New Roman"/>
          <w:i/>
          <w:sz w:val="24"/>
          <w:szCs w:val="24"/>
        </w:rPr>
        <w:t>A review. International Journal of Management,</w:t>
      </w:r>
      <w:r w:rsidR="003F3ABD">
        <w:rPr>
          <w:rFonts w:ascii="Times New Roman" w:hAnsi="Times New Roman" w:cs="Times New Roman"/>
          <w:i/>
          <w:sz w:val="24"/>
          <w:szCs w:val="24"/>
        </w:rPr>
        <w:t xml:space="preserve"> </w:t>
      </w:r>
      <w:r w:rsidRPr="00993ED8">
        <w:rPr>
          <w:rFonts w:ascii="Times New Roman" w:hAnsi="Times New Roman" w:cs="Times New Roman"/>
          <w:i/>
          <w:sz w:val="24"/>
          <w:szCs w:val="24"/>
        </w:rPr>
        <w:t>IT and Engineering.</w:t>
      </w:r>
      <w:r>
        <w:rPr>
          <w:rFonts w:ascii="Times New Roman" w:hAnsi="Times New Roman" w:cs="Times New Roman"/>
          <w:sz w:val="24"/>
          <w:szCs w:val="24"/>
        </w:rPr>
        <w:t xml:space="preserve"> 4(2), 344-373.</w:t>
      </w:r>
    </w:p>
    <w:sectPr w:rsidR="00993ED8" w:rsidRPr="007B69FE" w:rsidSect="007B69F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4F6" w:rsidRDefault="00EC44F6">
      <w:pPr>
        <w:spacing w:after="0" w:line="240" w:lineRule="auto"/>
      </w:pPr>
      <w:r>
        <w:separator/>
      </w:r>
    </w:p>
  </w:endnote>
  <w:endnote w:type="continuationSeparator" w:id="0">
    <w:p w:rsidR="00EC44F6" w:rsidRDefault="00EC4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4F6" w:rsidRDefault="00EC44F6">
      <w:pPr>
        <w:spacing w:after="0" w:line="240" w:lineRule="auto"/>
      </w:pPr>
      <w:r>
        <w:separator/>
      </w:r>
    </w:p>
  </w:footnote>
  <w:footnote w:type="continuationSeparator" w:id="0">
    <w:p w:rsidR="00EC44F6" w:rsidRDefault="00EC44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9FE" w:rsidRPr="007B69FE" w:rsidRDefault="00B5779E" w:rsidP="007B69FE">
    <w:pPr>
      <w:pStyle w:val="Header"/>
      <w:spacing w:line="480" w:lineRule="auto"/>
      <w:rPr>
        <w:rFonts w:ascii="Times New Roman" w:hAnsi="Times New Roman" w:cs="Times New Roman"/>
        <w:sz w:val="24"/>
        <w:szCs w:val="24"/>
      </w:rPr>
    </w:pPr>
    <w:r w:rsidRPr="007B69FE">
      <w:rPr>
        <w:rFonts w:ascii="Times New Roman" w:hAnsi="Times New Roman" w:cs="Times New Roman"/>
        <w:sz w:val="24"/>
        <w:szCs w:val="24"/>
      </w:rPr>
      <w:t>AUTOMATION</w:t>
    </w:r>
    <w:r>
      <w:rPr>
        <w:rFonts w:ascii="Times New Roman" w:hAnsi="Times New Roman" w:cs="Times New Roman"/>
        <w:sz w:val="24"/>
        <w:szCs w:val="24"/>
      </w:rPr>
      <w:tab/>
    </w:r>
    <w:r>
      <w:rPr>
        <w:rFonts w:ascii="Times New Roman" w:hAnsi="Times New Roman" w:cs="Times New Roman"/>
        <w:sz w:val="24"/>
        <w:szCs w:val="24"/>
      </w:rPr>
      <w:tab/>
    </w:r>
    <w:r w:rsidRPr="007B69FE">
      <w:rPr>
        <w:rFonts w:ascii="Times New Roman" w:hAnsi="Times New Roman" w:cs="Times New Roman"/>
        <w:sz w:val="24"/>
        <w:szCs w:val="24"/>
      </w:rPr>
      <w:t xml:space="preserve"> </w:t>
    </w:r>
    <w:sdt>
      <w:sdtPr>
        <w:rPr>
          <w:rFonts w:ascii="Times New Roman" w:hAnsi="Times New Roman" w:cs="Times New Roman"/>
          <w:sz w:val="24"/>
          <w:szCs w:val="24"/>
        </w:rPr>
        <w:id w:val="1402404756"/>
        <w:docPartObj>
          <w:docPartGallery w:val="Page Numbers (Top of Page)"/>
          <w:docPartUnique/>
        </w:docPartObj>
      </w:sdtPr>
      <w:sdtEndPr>
        <w:rPr>
          <w:noProof/>
        </w:rPr>
      </w:sdtEndPr>
      <w:sdtContent>
        <w:r w:rsidRPr="007B69FE">
          <w:rPr>
            <w:rFonts w:ascii="Times New Roman" w:hAnsi="Times New Roman" w:cs="Times New Roman"/>
            <w:sz w:val="24"/>
            <w:szCs w:val="24"/>
          </w:rPr>
          <w:fldChar w:fldCharType="begin"/>
        </w:r>
        <w:r w:rsidRPr="007B69FE">
          <w:rPr>
            <w:rFonts w:ascii="Times New Roman" w:hAnsi="Times New Roman" w:cs="Times New Roman"/>
            <w:sz w:val="24"/>
            <w:szCs w:val="24"/>
          </w:rPr>
          <w:instrText xml:space="preserve"> PAGE   \* MERGEFORMAT </w:instrText>
        </w:r>
        <w:r w:rsidRPr="007B69FE">
          <w:rPr>
            <w:rFonts w:ascii="Times New Roman" w:hAnsi="Times New Roman" w:cs="Times New Roman"/>
            <w:sz w:val="24"/>
            <w:szCs w:val="24"/>
          </w:rPr>
          <w:fldChar w:fldCharType="separate"/>
        </w:r>
        <w:r w:rsidR="00462EE0">
          <w:rPr>
            <w:rFonts w:ascii="Times New Roman" w:hAnsi="Times New Roman" w:cs="Times New Roman"/>
            <w:noProof/>
            <w:sz w:val="24"/>
            <w:szCs w:val="24"/>
          </w:rPr>
          <w:t>4</w:t>
        </w:r>
        <w:r w:rsidRPr="007B69F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9FE" w:rsidRPr="00462EE0" w:rsidRDefault="00B5779E" w:rsidP="00462EE0">
    <w:pPr>
      <w:pStyle w:val="Header"/>
      <w:spacing w:line="480" w:lineRule="auto"/>
      <w:rPr>
        <w:rFonts w:ascii="Times New Roman" w:hAnsi="Times New Roman" w:cs="Times New Roman"/>
        <w:sz w:val="24"/>
        <w:szCs w:val="24"/>
      </w:rPr>
    </w:pPr>
    <w:r w:rsidRPr="007B69FE">
      <w:rPr>
        <w:rFonts w:ascii="Times New Roman" w:hAnsi="Times New Roman" w:cs="Times New Roman"/>
        <w:sz w:val="24"/>
        <w:szCs w:val="24"/>
      </w:rPr>
      <w:t>Running head: AUTOMATION</w:t>
    </w:r>
    <w:r>
      <w:rPr>
        <w:rFonts w:ascii="Times New Roman" w:hAnsi="Times New Roman" w:cs="Times New Roman"/>
        <w:sz w:val="24"/>
        <w:szCs w:val="24"/>
      </w:rPr>
      <w:tab/>
    </w:r>
    <w:r>
      <w:rPr>
        <w:rFonts w:ascii="Times New Roman" w:hAnsi="Times New Roman" w:cs="Times New Roman"/>
        <w:sz w:val="24"/>
        <w:szCs w:val="24"/>
      </w:rPr>
      <w:tab/>
    </w:r>
    <w:r w:rsidRPr="007B69FE">
      <w:rPr>
        <w:rFonts w:ascii="Times New Roman" w:hAnsi="Times New Roman" w:cs="Times New Roman"/>
        <w:sz w:val="24"/>
        <w:szCs w:val="24"/>
      </w:rPr>
      <w:t xml:space="preserve"> </w:t>
    </w:r>
    <w:sdt>
      <w:sdtPr>
        <w:rPr>
          <w:rFonts w:ascii="Times New Roman" w:hAnsi="Times New Roman" w:cs="Times New Roman"/>
          <w:sz w:val="24"/>
          <w:szCs w:val="24"/>
        </w:rPr>
        <w:id w:val="126283472"/>
        <w:docPartObj>
          <w:docPartGallery w:val="Page Numbers (Top of Page)"/>
          <w:docPartUnique/>
        </w:docPartObj>
      </w:sdtPr>
      <w:sdtEndPr>
        <w:rPr>
          <w:noProof/>
        </w:rPr>
      </w:sdtEndPr>
      <w:sdtContent>
        <w:r w:rsidRPr="007B69FE">
          <w:rPr>
            <w:rFonts w:ascii="Times New Roman" w:hAnsi="Times New Roman" w:cs="Times New Roman"/>
            <w:sz w:val="24"/>
            <w:szCs w:val="24"/>
          </w:rPr>
          <w:fldChar w:fldCharType="begin"/>
        </w:r>
        <w:r w:rsidRPr="007B69FE">
          <w:rPr>
            <w:rFonts w:ascii="Times New Roman" w:hAnsi="Times New Roman" w:cs="Times New Roman"/>
            <w:sz w:val="24"/>
            <w:szCs w:val="24"/>
          </w:rPr>
          <w:instrText xml:space="preserve"> PAGE   \* MERGEFORMAT </w:instrText>
        </w:r>
        <w:r w:rsidRPr="007B69FE">
          <w:rPr>
            <w:rFonts w:ascii="Times New Roman" w:hAnsi="Times New Roman" w:cs="Times New Roman"/>
            <w:sz w:val="24"/>
            <w:szCs w:val="24"/>
          </w:rPr>
          <w:fldChar w:fldCharType="separate"/>
        </w:r>
        <w:r w:rsidR="00462EE0">
          <w:rPr>
            <w:rFonts w:ascii="Times New Roman" w:hAnsi="Times New Roman" w:cs="Times New Roman"/>
            <w:noProof/>
            <w:sz w:val="24"/>
            <w:szCs w:val="24"/>
          </w:rPr>
          <w:t>1</w:t>
        </w:r>
        <w:r w:rsidRPr="007B69F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9FE"/>
    <w:rsid w:val="00020CE2"/>
    <w:rsid w:val="00114325"/>
    <w:rsid w:val="001D2666"/>
    <w:rsid w:val="003F3ABD"/>
    <w:rsid w:val="00426BE5"/>
    <w:rsid w:val="0046189A"/>
    <w:rsid w:val="00462EE0"/>
    <w:rsid w:val="00551E5E"/>
    <w:rsid w:val="00702238"/>
    <w:rsid w:val="007B69FE"/>
    <w:rsid w:val="0080412D"/>
    <w:rsid w:val="00993ED8"/>
    <w:rsid w:val="009A3643"/>
    <w:rsid w:val="009C0ED7"/>
    <w:rsid w:val="00B5779E"/>
    <w:rsid w:val="00BD4F4E"/>
    <w:rsid w:val="00C835C0"/>
    <w:rsid w:val="00EC44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4FC4E"/>
  <w15:docId w15:val="{BB7ECB2A-426B-4794-812A-4D8B9BDAE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9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69FE"/>
  </w:style>
  <w:style w:type="paragraph" w:styleId="Footer">
    <w:name w:val="footer"/>
    <w:basedOn w:val="Normal"/>
    <w:link w:val="FooterChar"/>
    <w:uiPriority w:val="99"/>
    <w:unhideWhenUsed/>
    <w:rsid w:val="007B69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69FE"/>
  </w:style>
  <w:style w:type="character" w:styleId="Hyperlink">
    <w:name w:val="Hyperlink"/>
    <w:basedOn w:val="DefaultParagraphFont"/>
    <w:uiPriority w:val="99"/>
    <w:unhideWhenUsed/>
    <w:rsid w:val="001143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aychex.com/articles/human-resources/benefits-of-automating-paperwor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407</Words>
  <Characters>2325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2019-04-05T19:00:00Z</dcterms:created>
  <dcterms:modified xsi:type="dcterms:W3CDTF">2019-04-05T19:00:00Z</dcterms:modified>
</cp:coreProperties>
</file>